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7D21F5" w14:textId="0947C26F" w:rsidR="000701EB" w:rsidRDefault="00D5348E">
      <w:pPr>
        <w:pStyle w:val="Ttulo1"/>
        <w:spacing w:after="280"/>
      </w:pPr>
      <w:r>
        <w:t xml:space="preserve">Tu Regalo del Capítulo </w:t>
      </w:r>
      <w:r>
        <w:t>2</w:t>
      </w:r>
      <w:r>
        <w:t xml:space="preserve">: </w:t>
      </w:r>
      <w:r w:rsidR="00525820">
        <w:t xml:space="preserve">Biblioteca de 20 </w:t>
      </w:r>
      <w:proofErr w:type="spellStart"/>
      <w:r w:rsidR="00525820">
        <w:t>Prompts</w:t>
      </w:r>
      <w:proofErr w:type="spellEnd"/>
      <w:r w:rsidR="00525820">
        <w:t xml:space="preserve"> Gerenciales C-R-O-S (Nivel Ejecutivo)</w:t>
      </w:r>
    </w:p>
    <w:p w14:paraId="668C6A1A" w14:textId="77777777" w:rsidR="000701EB" w:rsidRDefault="00525820">
      <w:pPr>
        <w:pStyle w:val="Ttulo2"/>
        <w:spacing w:before="0"/>
      </w:pPr>
      <w:r>
        <w:t>Recurso Práctico del Capítulo 2: Insustituible</w:t>
      </w:r>
    </w:p>
    <w:p w14:paraId="33CF46D5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</w:pPr>
      <w:r>
        <w:rPr>
          <w:b/>
          <w:bCs/>
        </w:rPr>
        <w:t>Instrucciones de uso:</w:t>
      </w:r>
      <w:r>
        <w:t xml:space="preserve"> Esta guía práctica contiene la arquitectura exacta del </w:t>
      </w:r>
      <w:proofErr w:type="spellStart"/>
      <w:r>
        <w:t>framework</w:t>
      </w:r>
      <w:proofErr w:type="spellEnd"/>
      <w:r>
        <w:t xml:space="preserve"> </w:t>
      </w:r>
      <w:r>
        <w:rPr>
          <w:b/>
          <w:bCs/>
        </w:rPr>
        <w:t>C-R-O-S (Contexto, Rol, Objetivo, Salida Esperada)</w:t>
      </w:r>
      <w:r>
        <w:t xml:space="preserve"> para delegar la carpintería operativa a herramientas de Inteligencia Artificial (</w:t>
      </w:r>
      <w:proofErr w:type="spellStart"/>
      <w:r>
        <w:t>ChatGPT</w:t>
      </w:r>
      <w:proofErr w:type="spellEnd"/>
      <w:r>
        <w:t xml:space="preserve">, Claude, Gemini). Copia, adapta los corchetes </w:t>
      </w:r>
      <w:proofErr w:type="gramStart"/>
      <w:r>
        <w:t>[ ]</w:t>
      </w:r>
      <w:proofErr w:type="gramEnd"/>
      <w:r>
        <w:t xml:space="preserve"> a tu sector o empresa y ejecuta.</w:t>
      </w:r>
    </w:p>
    <w:p w14:paraId="31DD159F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280"/>
      </w:pPr>
      <w:r>
        <w:t> </w:t>
      </w:r>
    </w:p>
    <w:p w14:paraId="0993501A" w14:textId="77777777" w:rsidR="000701EB" w:rsidRDefault="00525820">
      <w:pPr>
        <w:pStyle w:val="Ttulo2"/>
        <w:spacing w:before="0"/>
      </w:pPr>
      <w:r>
        <w:t xml:space="preserve">1. El Framework C-R-O-S: Anatomía de un </w:t>
      </w:r>
      <w:proofErr w:type="spellStart"/>
      <w:r>
        <w:t>Prompt</w:t>
      </w:r>
      <w:proofErr w:type="spellEnd"/>
      <w:r>
        <w:t xml:space="preserve"> Ejecutivo</w:t>
      </w:r>
    </w:p>
    <w:p w14:paraId="7374B907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>Antes de usar la biblioteca, comprende la estructura de alta precisión para evitar respuestas genéricas de la IA:</w:t>
      </w:r>
    </w:p>
    <w:tbl>
      <w:tblPr>
        <w:tblStyle w:val="a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0"/>
        <w:gridCol w:w="3276"/>
        <w:gridCol w:w="3744"/>
      </w:tblGrid>
      <w:tr w:rsidR="000701EB" w14:paraId="7A002893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FEB3B99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Componente C-R-O-S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E5A58BD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Función Directiva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B0B23AD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Ejemplo Práctico</w:t>
            </w:r>
          </w:p>
          <w:p w14:paraId="05647599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0701EB" w14:paraId="2876A0CF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3217FDE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C - Contexto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7335A36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Brinda el trasfondo, sector, tono y restricciones del escenario actual.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818BF7B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i/>
                <w:iCs/>
              </w:rPr>
            </w:pPr>
            <w:r>
              <w:rPr>
                <w:i/>
                <w:iCs/>
              </w:rPr>
              <w:t>"Empresa B2B de tecnología en fase de expansión regional en Latinoamérica..."</w:t>
            </w:r>
          </w:p>
        </w:tc>
      </w:tr>
      <w:tr w:rsidR="000701EB" w14:paraId="7820F354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A03F7D8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R - Rol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54800B9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Asigna una personalidad experta e identidad profesional a la IA.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6507839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i/>
                <w:iCs/>
              </w:rPr>
            </w:pPr>
            <w:r>
              <w:rPr>
                <w:i/>
                <w:iCs/>
              </w:rPr>
              <w:t xml:space="preserve">"Actúa como un </w:t>
            </w:r>
            <w:proofErr w:type="gramStart"/>
            <w:r>
              <w:rPr>
                <w:i/>
                <w:iCs/>
              </w:rPr>
              <w:t>Director</w:t>
            </w:r>
            <w:proofErr w:type="gramEnd"/>
            <w:r>
              <w:rPr>
                <w:i/>
                <w:iCs/>
              </w:rPr>
              <w:t xml:space="preserve"> de Operaciones (COO) con más de 15 años de experiencia..."</w:t>
            </w:r>
          </w:p>
        </w:tc>
      </w:tr>
      <w:tr w:rsidR="000701EB" w14:paraId="2F5DC080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323C871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O - Objetivo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ECD5252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Define claramente la tarea principal o problema de negocio a resolver.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5DBE145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i/>
                <w:iCs/>
              </w:rPr>
            </w:pPr>
            <w:r>
              <w:rPr>
                <w:i/>
                <w:iCs/>
              </w:rPr>
              <w:t>"Sintetizar el siguiente informe de 20 páginas y extraer los 3 riesgos operativos críticos..."</w:t>
            </w:r>
          </w:p>
        </w:tc>
      </w:tr>
      <w:tr w:rsidR="000701EB" w14:paraId="56FE0F7E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AAEBD53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S - Salida (Output)</w:t>
            </w:r>
          </w:p>
        </w:tc>
        <w:tc>
          <w:tcPr>
            <w:tcW w:w="3276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CA1F649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 xml:space="preserve">Especifica el formato, longitud, estructura y tono </w:t>
            </w:r>
            <w:r>
              <w:lastRenderedPageBreak/>
              <w:t>exacto de la respuesta.</w:t>
            </w:r>
          </w:p>
        </w:tc>
        <w:tc>
          <w:tcPr>
            <w:tcW w:w="374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C724641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i/>
                <w:iCs/>
              </w:rPr>
            </w:pPr>
            <w:r>
              <w:rPr>
                <w:i/>
                <w:iCs/>
              </w:rPr>
              <w:lastRenderedPageBreak/>
              <w:t xml:space="preserve">"Genera una tabla con 3 columnas (Riesgo, Impacto, Mitigación) y un </w:t>
            </w:r>
            <w:r>
              <w:rPr>
                <w:i/>
                <w:iCs/>
              </w:rPr>
              <w:lastRenderedPageBreak/>
              <w:t>resumen ejecutivo de 150 palabras."</w:t>
            </w:r>
          </w:p>
        </w:tc>
      </w:tr>
    </w:tbl>
    <w:p w14:paraId="6BA5337B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before="240" w:after="280"/>
      </w:pPr>
      <w:r>
        <w:lastRenderedPageBreak/>
        <w:t> </w:t>
      </w:r>
    </w:p>
    <w:p w14:paraId="3BB4E64D" w14:textId="77777777" w:rsidR="000701EB" w:rsidRDefault="00525820">
      <w:pPr>
        <w:pStyle w:val="Ttulo2"/>
        <w:spacing w:before="0" w:after="200"/>
      </w:pPr>
      <w:r>
        <w:t xml:space="preserve">2. Biblioteca Ejecutiva de </w:t>
      </w:r>
      <w:proofErr w:type="spellStart"/>
      <w:r>
        <w:t>Prompts</w:t>
      </w:r>
      <w:proofErr w:type="spellEnd"/>
      <w:r>
        <w:t xml:space="preserve"> por Categoría</w:t>
      </w:r>
    </w:p>
    <w:p w14:paraId="25F3F21D" w14:textId="77777777" w:rsidR="000701EB" w:rsidRDefault="00525820">
      <w:pPr>
        <w:pStyle w:val="Ttulo3"/>
        <w:spacing w:before="0"/>
      </w:pPr>
      <w:r>
        <w:t>A. Comunicación Directiva y Redacción Estratégica</w:t>
      </w:r>
    </w:p>
    <w:p w14:paraId="1A9C09B8" w14:textId="77777777" w:rsidR="000701EB" w:rsidRDefault="000701EB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</w:pPr>
    </w:p>
    <w:p w14:paraId="6F2DA0BF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1: Respuesta Ejecutiva a </w:t>
      </w:r>
      <w:proofErr w:type="spellStart"/>
      <w:r>
        <w:rPr>
          <w:b/>
          <w:bCs/>
          <w:shd w:val="clear" w:color="auto" w:fill="F7FAFC"/>
        </w:rPr>
        <w:t>Stakeholders</w:t>
      </w:r>
      <w:proofErr w:type="spellEnd"/>
      <w:r>
        <w:rPr>
          <w:b/>
          <w:bCs/>
          <w:shd w:val="clear" w:color="auto" w:fill="F7FAFC"/>
        </w:rPr>
        <w:t xml:space="preserve"> Difíciles</w:t>
      </w:r>
    </w:p>
    <w:p w14:paraId="447CB579" w14:textId="77777777" w:rsidR="000701EB" w:rsidRDefault="005258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Tengo una situación delicada con un cliente/</w:t>
      </w:r>
      <w:proofErr w:type="spellStart"/>
      <w:r>
        <w:rPr>
          <w:shd w:val="clear" w:color="auto" w:fill="F7FAFC"/>
        </w:rPr>
        <w:t>stakeholder</w:t>
      </w:r>
      <w:proofErr w:type="spellEnd"/>
      <w:r>
        <w:rPr>
          <w:shd w:val="clear" w:color="auto" w:fill="F7FAFC"/>
        </w:rPr>
        <w:t xml:space="preserve"> sobre un retraso en el proyecto [Nombre del Proyecto]. Necesito enviar un correo que mantenga la confianza, asuma responsabilidad sin comprometer legalmente a la empresa y plantee una solución clara.</w:t>
      </w:r>
    </w:p>
    <w:p w14:paraId="7F4AC6FC" w14:textId="77777777" w:rsidR="000701EB" w:rsidRDefault="005258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un </w:t>
      </w:r>
      <w:proofErr w:type="gramStart"/>
      <w:r>
        <w:rPr>
          <w:shd w:val="clear" w:color="auto" w:fill="F7FAFC"/>
        </w:rPr>
        <w:t>Director</w:t>
      </w:r>
      <w:proofErr w:type="gramEnd"/>
      <w:r>
        <w:rPr>
          <w:shd w:val="clear" w:color="auto" w:fill="F7FAFC"/>
        </w:rPr>
        <w:t xml:space="preserve"> de Relaciones Institucionales y M&amp;A.</w:t>
      </w:r>
    </w:p>
    <w:p w14:paraId="72C09E31" w14:textId="77777777" w:rsidR="000701EB" w:rsidRDefault="005258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Redactar un correo electrónico profesional, firme, empático y orientado a soluciones.</w:t>
      </w:r>
    </w:p>
    <w:p w14:paraId="6281A653" w14:textId="77777777" w:rsidR="000701EB" w:rsidRDefault="005258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Correo de no más de 3 párrafos, en tono ejecutivo y constructivo, listo para enviar.</w:t>
      </w:r>
    </w:p>
    <w:p w14:paraId="22D6A6FB" w14:textId="77777777" w:rsidR="000701EB" w:rsidRDefault="0052582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detalles del problema o queja del cliente]</w:t>
      </w:r>
    </w:p>
    <w:p w14:paraId="1FD0A315" w14:textId="77777777" w:rsidR="000701EB" w:rsidRDefault="000701EB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220D2370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2: Transformación de Borrador Informal a Comunicación C-</w:t>
      </w:r>
      <w:proofErr w:type="spellStart"/>
      <w:r>
        <w:rPr>
          <w:b/>
          <w:bCs/>
          <w:shd w:val="clear" w:color="auto" w:fill="F7FAFC"/>
        </w:rPr>
        <w:t>Level</w:t>
      </w:r>
      <w:proofErr w:type="spellEnd"/>
    </w:p>
    <w:p w14:paraId="6D154C1D" w14:textId="77777777" w:rsidR="000701EB" w:rsidRDefault="005258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Escribí unas notas rápidas sobre los cambios estratégicos de la empresa para el próximo trimestre, pero suenan demasiado informales para presentarlas al Directorio.</w:t>
      </w:r>
    </w:p>
    <w:p w14:paraId="6515D8DD" w14:textId="77777777" w:rsidR="000701EB" w:rsidRDefault="005258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</w:t>
      </w:r>
      <w:proofErr w:type="spellStart"/>
      <w:r>
        <w:rPr>
          <w:shd w:val="clear" w:color="auto" w:fill="F7FAFC"/>
        </w:rPr>
        <w:t>Chief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of</w:t>
      </w:r>
      <w:proofErr w:type="spellEnd"/>
      <w:r>
        <w:rPr>
          <w:shd w:val="clear" w:color="auto" w:fill="F7FAFC"/>
        </w:rPr>
        <w:t xml:space="preserve"> Staff de una corporación </w:t>
      </w:r>
      <w:proofErr w:type="spellStart"/>
      <w:r>
        <w:rPr>
          <w:shd w:val="clear" w:color="auto" w:fill="F7FAFC"/>
        </w:rPr>
        <w:t>Fortune</w:t>
      </w:r>
      <w:proofErr w:type="spellEnd"/>
      <w:r>
        <w:rPr>
          <w:shd w:val="clear" w:color="auto" w:fill="F7FAFC"/>
        </w:rPr>
        <w:t xml:space="preserve"> 500.</w:t>
      </w:r>
    </w:p>
    <w:p w14:paraId="122D7885" w14:textId="77777777" w:rsidR="000701EB" w:rsidRDefault="005258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Convertir mis notas crudas en una comunicación ejecutiva, estructurada y convincente.</w:t>
      </w:r>
    </w:p>
    <w:p w14:paraId="75753ECF" w14:textId="77777777" w:rsidR="000701EB" w:rsidRDefault="005258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Documento estructurado en: 1) Resumen Ejecutivo, 2) Pilares Estratégicos, 3) Próximos Pasos.</w:t>
      </w:r>
    </w:p>
    <w:p w14:paraId="2DF789C1" w14:textId="77777777" w:rsidR="000701EB" w:rsidRDefault="0052582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borrador de notas o ideas sueltas]</w:t>
      </w:r>
    </w:p>
    <w:p w14:paraId="0C6C8303" w14:textId="77777777" w:rsidR="000701EB" w:rsidRDefault="000701EB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39EAD206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3: Gestión de Crisis y </w:t>
      </w:r>
      <w:proofErr w:type="spellStart"/>
      <w:r>
        <w:rPr>
          <w:b/>
          <w:bCs/>
          <w:shd w:val="clear" w:color="auto" w:fill="F7FAFC"/>
        </w:rPr>
        <w:t>Desescalamiento</w:t>
      </w:r>
      <w:proofErr w:type="spellEnd"/>
      <w:r>
        <w:rPr>
          <w:b/>
          <w:bCs/>
          <w:shd w:val="clear" w:color="auto" w:fill="F7FAFC"/>
        </w:rPr>
        <w:t xml:space="preserve"> por Email</w:t>
      </w:r>
    </w:p>
    <w:p w14:paraId="0087F20C" w14:textId="77777777" w:rsidR="000701EB" w:rsidRDefault="005258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Se presentó un fallo crítico en la entrega del servicio [Servicio] afectando la operación del cliente [Cliente].</w:t>
      </w:r>
    </w:p>
    <w:p w14:paraId="7A5D5CDF" w14:textId="77777777" w:rsidR="000701EB" w:rsidRDefault="005258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</w:t>
      </w:r>
      <w:proofErr w:type="gramStart"/>
      <w:r>
        <w:rPr>
          <w:shd w:val="clear" w:color="auto" w:fill="F7FAFC"/>
        </w:rPr>
        <w:t>Director</w:t>
      </w:r>
      <w:proofErr w:type="gramEnd"/>
      <w:r>
        <w:rPr>
          <w:shd w:val="clear" w:color="auto" w:fill="F7FAFC"/>
        </w:rPr>
        <w:t xml:space="preserve"> de Crisis y Experiencia del Cliente.</w:t>
      </w:r>
    </w:p>
    <w:p w14:paraId="6AC0BEC9" w14:textId="77777777" w:rsidR="000701EB" w:rsidRDefault="005258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Redactar una comunicación oficial de contingencia indicando que estamos trabajando en la solución.</w:t>
      </w:r>
    </w:p>
    <w:p w14:paraId="7F64206C" w14:textId="77777777" w:rsidR="000701EB" w:rsidRDefault="005258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1 Correo ejecutivo + 3 puntos de conversación (</w:t>
      </w:r>
      <w:proofErr w:type="spellStart"/>
      <w:r>
        <w:rPr>
          <w:shd w:val="clear" w:color="auto" w:fill="F7FAFC"/>
        </w:rPr>
        <w:t>talking</w:t>
      </w:r>
      <w:proofErr w:type="spellEnd"/>
      <w:r>
        <w:rPr>
          <w:shd w:val="clear" w:color="auto" w:fill="F7FAFC"/>
        </w:rPr>
        <w:t xml:space="preserve"> </w:t>
      </w:r>
      <w:proofErr w:type="spellStart"/>
      <w:r>
        <w:rPr>
          <w:shd w:val="clear" w:color="auto" w:fill="F7FAFC"/>
        </w:rPr>
        <w:t>points</w:t>
      </w:r>
      <w:proofErr w:type="spellEnd"/>
      <w:r>
        <w:rPr>
          <w:shd w:val="clear" w:color="auto" w:fill="F7FAFC"/>
        </w:rPr>
        <w:t>) para llamadas telefónicas.</w:t>
      </w:r>
    </w:p>
    <w:p w14:paraId="3F3CD5A8" w14:textId="77777777" w:rsidR="000701EB" w:rsidRDefault="00525820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descripción de la falla técnica/operativa]</w:t>
      </w:r>
    </w:p>
    <w:p w14:paraId="1BDD62C7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> </w:t>
      </w:r>
    </w:p>
    <w:p w14:paraId="1723307B" w14:textId="77777777" w:rsidR="000701EB" w:rsidRDefault="00525820">
      <w:pPr>
        <w:pStyle w:val="Ttulo3"/>
        <w:spacing w:before="0"/>
      </w:pPr>
      <w:r>
        <w:t>B. Síntesis, Filtrado e Inteligencia de Negocio</w:t>
      </w:r>
    </w:p>
    <w:p w14:paraId="3C079D66" w14:textId="77777777" w:rsidR="000701EB" w:rsidRDefault="000701EB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</w:pPr>
    </w:p>
    <w:p w14:paraId="0B2E2D2C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4: Resumen Ultra-Ejecutivo de Informes Extensos</w:t>
      </w:r>
    </w:p>
    <w:p w14:paraId="05879FAB" w14:textId="77777777" w:rsidR="000701EB" w:rsidRDefault="00525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Tengo un informe extenso de [Área / Proveedor] y no dispongo de tiempo para leer 30 páginas. Necesito tomar decisiones rápidas para la reunión de hoy.</w:t>
      </w:r>
    </w:p>
    <w:p w14:paraId="3F051CD1" w14:textId="77777777" w:rsidR="000701EB" w:rsidRDefault="00525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Analista Estratégico Sénior de Junta Directiva.</w:t>
      </w:r>
    </w:p>
    <w:p w14:paraId="422F5285" w14:textId="77777777" w:rsidR="000701EB" w:rsidRDefault="00525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Sintetizar el documento adjunto/texto identificando la esencia del negocio.</w:t>
      </w:r>
    </w:p>
    <w:p w14:paraId="2C7D94EE" w14:textId="77777777" w:rsidR="000701EB" w:rsidRDefault="00525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Una tabla con: a) 3 Decisiones clave requeridas, b) Métricas impactadas, c) 2 Alertas rojas / Riesgos implícitos no mencionados expresamente.</w:t>
      </w:r>
    </w:p>
    <w:p w14:paraId="68C7356A" w14:textId="77777777" w:rsidR="000701EB" w:rsidRDefault="00525820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[Pegar texto o reporte]</w:t>
      </w:r>
    </w:p>
    <w:p w14:paraId="3D59243C" w14:textId="77777777" w:rsidR="000701EB" w:rsidRDefault="000701EB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1FCFEDE3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5: Minuta Inteligente a partir de Transcripciones de Reuniones</w:t>
      </w:r>
    </w:p>
    <w:p w14:paraId="06E5DA03" w14:textId="77777777" w:rsidR="000701EB" w:rsidRDefault="0052582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Sostuvimos una reunión de alineamiento estratégico de 1 hora con el equipo de [Nombre del Equipo].</w:t>
      </w:r>
    </w:p>
    <w:p w14:paraId="3AE94F93" w14:textId="77777777" w:rsidR="000701EB" w:rsidRDefault="0052582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Asistente Ejecutivo Sénior especialista en operaciones.</w:t>
      </w:r>
    </w:p>
    <w:p w14:paraId="239E93DE" w14:textId="77777777" w:rsidR="000701EB" w:rsidRDefault="0052582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Procesar la transcripción y extraer únicamente la información accionable, eliminando el "ruido".</w:t>
      </w:r>
    </w:p>
    <w:p w14:paraId="159B80D8" w14:textId="77777777" w:rsidR="000701EB" w:rsidRDefault="0052582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1) Las 3 decisiones principales aprobadas. 2) Tabla de compromisos (</w:t>
      </w:r>
      <w:proofErr w:type="gramStart"/>
      <w:r>
        <w:rPr>
          <w:shd w:val="clear" w:color="auto" w:fill="F7FAFC"/>
        </w:rPr>
        <w:t>Responsable</w:t>
      </w:r>
      <w:proofErr w:type="gramEnd"/>
      <w:r>
        <w:rPr>
          <w:shd w:val="clear" w:color="auto" w:fill="F7FAFC"/>
        </w:rPr>
        <w:t>, Entregable exacto, Fecha Límite). 3) Desacuerdos o temas abiertos.</w:t>
      </w:r>
    </w:p>
    <w:p w14:paraId="09AAA61B" w14:textId="77777777" w:rsidR="000701EB" w:rsidRDefault="00525820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[Pegar transcripción de la reunión]</w:t>
      </w:r>
    </w:p>
    <w:p w14:paraId="72B2FFCB" w14:textId="77777777" w:rsidR="000701EB" w:rsidRDefault="000701EB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580C1278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lastRenderedPageBreak/>
        <w:t>Prompt</w:t>
      </w:r>
      <w:proofErr w:type="spellEnd"/>
      <w:r>
        <w:rPr>
          <w:b/>
          <w:bCs/>
          <w:shd w:val="clear" w:color="auto" w:fill="F7FAFC"/>
        </w:rPr>
        <w:t xml:space="preserve"> 6: Análisis de Tendencias de Mercado y Competencia</w:t>
      </w:r>
    </w:p>
    <w:p w14:paraId="622D6C05" w14:textId="77777777" w:rsidR="000701EB" w:rsidRDefault="0052582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Estamos evaluando lanzar una nueva línea de negocio o producto en el sector [Tu Sector].</w:t>
      </w:r>
    </w:p>
    <w:p w14:paraId="0395E146" w14:textId="77777777" w:rsidR="000701EB" w:rsidRDefault="0052582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Consultor Sénior de Estrategia de Mercado (estilo McKinsey).</w:t>
      </w:r>
    </w:p>
    <w:p w14:paraId="27EFEBA9" w14:textId="77777777" w:rsidR="000701EB" w:rsidRDefault="0052582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Analizar los movimientos recientes de la competencia y detectar brechas de mercado.</w:t>
      </w:r>
    </w:p>
    <w:p w14:paraId="3A3072D5" w14:textId="77777777" w:rsidR="000701EB" w:rsidRDefault="0052582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Análisis FODA estratégico + 3 Oportunidades de diferenciación de alto valor.</w:t>
      </w:r>
    </w:p>
    <w:p w14:paraId="6FB2374F" w14:textId="77777777" w:rsidR="000701EB" w:rsidRDefault="00525820">
      <w:pPr>
        <w:numPr>
          <w:ilvl w:val="0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datos de competidores, noticias o reporte del sector]</w:t>
      </w:r>
    </w:p>
    <w:p w14:paraId="2300BB0D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> </w:t>
      </w:r>
    </w:p>
    <w:p w14:paraId="6E14A42E" w14:textId="77777777" w:rsidR="000701EB" w:rsidRDefault="00525820">
      <w:pPr>
        <w:pStyle w:val="Ttulo3"/>
        <w:spacing w:before="0"/>
      </w:pPr>
      <w:r>
        <w:t>C. Preparación de Reuniones de Alto Impacto</w:t>
      </w:r>
    </w:p>
    <w:p w14:paraId="28EB7D56" w14:textId="77777777" w:rsidR="000701EB" w:rsidRDefault="000701EB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</w:pPr>
    </w:p>
    <w:p w14:paraId="6D341332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7: Preparación de Sesión con el Directorio o Comité</w:t>
      </w:r>
    </w:p>
    <w:p w14:paraId="01D165E5" w14:textId="77777777" w:rsidR="000701EB" w:rsidRDefault="0052582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Tengo una presentación en 24 horas ante la Junta Directiva para solicitar la aprobación del presupuesto de [Proyecto/Área].</w:t>
      </w:r>
    </w:p>
    <w:p w14:paraId="593EB810" w14:textId="77777777" w:rsidR="000701EB" w:rsidRDefault="0052582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un Miembro Exigente del Directorio enfocado en ROI y Riesgos.</w:t>
      </w:r>
    </w:p>
    <w:p w14:paraId="56282EA8" w14:textId="77777777" w:rsidR="000701EB" w:rsidRDefault="0052582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Desafiar mi propuesta y preparar las respuestas a las preguntas más difíciles.</w:t>
      </w:r>
    </w:p>
    <w:p w14:paraId="5E92C2A3" w14:textId="77777777" w:rsidR="000701EB" w:rsidRDefault="0052582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5 preguntas punzantes/críticas que me harán sobre la propuesta, junto con las respuestas estratégicas recomendadas para defender el proyecto.</w:t>
      </w:r>
    </w:p>
    <w:p w14:paraId="3F41DEBA" w14:textId="77777777" w:rsidR="000701EB" w:rsidRDefault="00525820">
      <w:pPr>
        <w:numPr>
          <w:ilvl w:val="0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Datos/Texto:</w:t>
      </w:r>
      <w:r>
        <w:rPr>
          <w:shd w:val="clear" w:color="auto" w:fill="F7FAFC"/>
        </w:rPr>
        <w:t xml:space="preserve"> [Insertar propuesta o resumen del proyecto]</w:t>
      </w:r>
    </w:p>
    <w:p w14:paraId="5D0A548B" w14:textId="77777777" w:rsidR="000701EB" w:rsidRDefault="000701EB">
      <w:pPr>
        <w:pBdr>
          <w:top w:val="nil"/>
          <w:left w:val="nil"/>
          <w:bottom w:val="nil"/>
          <w:right w:val="nil"/>
          <w:between w:val="nil"/>
        </w:pBdr>
        <w:spacing w:before="160" w:after="360"/>
        <w:ind w:left="240" w:right="240"/>
        <w:rPr>
          <w:shd w:val="clear" w:color="auto" w:fill="F7FAFC"/>
        </w:rPr>
      </w:pPr>
    </w:p>
    <w:p w14:paraId="705A4391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160"/>
        <w:ind w:left="240" w:right="240"/>
        <w:rPr>
          <w:b/>
          <w:bCs/>
          <w:shd w:val="clear" w:color="auto" w:fill="F7FAFC"/>
        </w:rPr>
      </w:pPr>
      <w:proofErr w:type="spellStart"/>
      <w:r>
        <w:rPr>
          <w:b/>
          <w:bCs/>
          <w:shd w:val="clear" w:color="auto" w:fill="F7FAFC"/>
        </w:rPr>
        <w:t>Prompt</w:t>
      </w:r>
      <w:proofErr w:type="spellEnd"/>
      <w:r>
        <w:rPr>
          <w:b/>
          <w:bCs/>
          <w:shd w:val="clear" w:color="auto" w:fill="F7FAFC"/>
        </w:rPr>
        <w:t xml:space="preserve"> 8: Estructuración de Agenda para Reunión de Alineamiento (1-on-1)</w:t>
      </w:r>
    </w:p>
    <w:p w14:paraId="51DF012B" w14:textId="77777777" w:rsidR="000701EB" w:rsidRDefault="0052582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Contexto:</w:t>
      </w:r>
      <w:r>
        <w:rPr>
          <w:shd w:val="clear" w:color="auto" w:fill="F7FAFC"/>
        </w:rPr>
        <w:t xml:space="preserve"> Voy a tener una sesión de evaluación/alineamiento con un reporte directo [Cargo del Colaborador] cuyo desempeño operativo ha bajado.</w:t>
      </w:r>
    </w:p>
    <w:p w14:paraId="733CB33F" w14:textId="77777777" w:rsidR="000701EB" w:rsidRDefault="0052582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Rol:</w:t>
      </w:r>
      <w:r>
        <w:rPr>
          <w:shd w:val="clear" w:color="auto" w:fill="F7FAFC"/>
        </w:rPr>
        <w:t xml:space="preserve"> Actúa como un Coach Ejecutivo y VP de Talento Corporativo.</w:t>
      </w:r>
    </w:p>
    <w:p w14:paraId="7AB575EA" w14:textId="77777777" w:rsidR="000701EB" w:rsidRDefault="0052582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right="240"/>
      </w:pPr>
      <w:r>
        <w:rPr>
          <w:b/>
          <w:bCs/>
          <w:shd w:val="clear" w:color="auto" w:fill="F7FAFC"/>
        </w:rPr>
        <w:t>Objetivo:</w:t>
      </w:r>
      <w:r>
        <w:rPr>
          <w:shd w:val="clear" w:color="auto" w:fill="F7FAFC"/>
        </w:rPr>
        <w:t xml:space="preserve"> Diseñar una agenda de reunión de 30 minutos orientada a la retroalimentación constructiva y compromisos firmes.</w:t>
      </w:r>
    </w:p>
    <w:p w14:paraId="1E797FEE" w14:textId="77777777" w:rsidR="000701EB" w:rsidRDefault="00525820">
      <w:pPr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spacing w:after="80"/>
        <w:ind w:right="240"/>
      </w:pPr>
      <w:r>
        <w:rPr>
          <w:b/>
          <w:bCs/>
          <w:shd w:val="clear" w:color="auto" w:fill="F7FAFC"/>
        </w:rPr>
        <w:t>Salida Esperada:</w:t>
      </w:r>
      <w:r>
        <w:rPr>
          <w:shd w:val="clear" w:color="auto" w:fill="F7FAFC"/>
        </w:rPr>
        <w:t xml:space="preserve"> Agenda paso a paso minuto a minuto + 3 preguntas abiertas clave para detonar la autocrítica del colaborador.</w:t>
      </w:r>
    </w:p>
    <w:p w14:paraId="362D92EC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280"/>
      </w:pPr>
      <w:r>
        <w:t> </w:t>
      </w:r>
    </w:p>
    <w:p w14:paraId="0D6A29D3" w14:textId="77777777" w:rsidR="000701EB" w:rsidRDefault="00525820">
      <w:pPr>
        <w:pStyle w:val="Ttulo2"/>
        <w:spacing w:before="0"/>
      </w:pPr>
      <w:r>
        <w:t>3. Matriz de Control e Integración Semanal</w:t>
      </w:r>
    </w:p>
    <w:p w14:paraId="3CD33F12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after="200"/>
      </w:pPr>
      <w:r>
        <w:t>Registra el tiempo liberado al implementar estos comandos ejecutivos en tu rutina diaria:</w:t>
      </w:r>
    </w:p>
    <w:tbl>
      <w:tblPr>
        <w:tblStyle w:val="a0"/>
        <w:tblW w:w="9360" w:type="dxa"/>
        <w:tblInd w:w="0" w:type="dxa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  <w:insideH w:val="single" w:sz="6" w:space="0" w:color="CBD5E0"/>
          <w:insideV w:val="single" w:sz="6" w:space="0" w:color="CBD5E0"/>
        </w:tblBorders>
        <w:tblLayout w:type="fixed"/>
        <w:tblLook w:val="0600" w:firstRow="0" w:lastRow="0" w:firstColumn="0" w:lastColumn="0" w:noHBand="1" w:noVBand="1"/>
      </w:tblPr>
      <w:tblGrid>
        <w:gridCol w:w="2341"/>
        <w:gridCol w:w="1872"/>
        <w:gridCol w:w="1684"/>
        <w:gridCol w:w="1591"/>
        <w:gridCol w:w="1872"/>
      </w:tblGrid>
      <w:tr w:rsidR="000701EB" w14:paraId="79DD1C5D" w14:textId="77777777">
        <w:trPr>
          <w:tblHeader/>
        </w:trPr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F2770F4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lastRenderedPageBreak/>
              <w:t xml:space="preserve">Tarea </w:t>
            </w:r>
            <w:proofErr w:type="gramStart"/>
            <w:r>
              <w:rPr>
                <w:b/>
                <w:bCs/>
                <w:color w:val="FFFFFF"/>
              </w:rPr>
              <w:t>Delegada</w:t>
            </w:r>
            <w:proofErr w:type="gramEnd"/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7250B31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proofErr w:type="spellStart"/>
            <w:r>
              <w:rPr>
                <w:b/>
                <w:bCs/>
                <w:color w:val="FFFFFF"/>
              </w:rPr>
              <w:t>Prompt</w:t>
            </w:r>
            <w:proofErr w:type="spellEnd"/>
            <w:r>
              <w:rPr>
                <w:b/>
                <w:bCs/>
                <w:color w:val="FFFFFF"/>
              </w:rPr>
              <w:t xml:space="preserve"> C-R-O-S Utilizado</w:t>
            </w:r>
          </w:p>
        </w:tc>
        <w:tc>
          <w:tcPr>
            <w:tcW w:w="16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32B4CBC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Tiempo Anterior</w:t>
            </w:r>
          </w:p>
        </w:tc>
        <w:tc>
          <w:tcPr>
            <w:tcW w:w="15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F2BC4E8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Tiempo con IA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2B6CB0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D2DAE62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  <w:color w:val="FFFFFF"/>
              </w:rPr>
            </w:pPr>
            <w:r>
              <w:rPr>
                <w:b/>
                <w:bCs/>
                <w:color w:val="FFFFFF"/>
              </w:rPr>
              <w:t>Horas Ahorradas / Semana</w:t>
            </w:r>
          </w:p>
          <w:p w14:paraId="7C879E9E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</w:pPr>
            <w:r>
              <w:t xml:space="preserve"> </w:t>
            </w:r>
          </w:p>
        </w:tc>
      </w:tr>
      <w:tr w:rsidR="000701EB" w14:paraId="6075BBB9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2961D7D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Redacción de correos complejos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3F60812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proofErr w:type="spellStart"/>
            <w:r>
              <w:t>Prompt</w:t>
            </w:r>
            <w:proofErr w:type="spellEnd"/>
            <w:r>
              <w:t xml:space="preserve"> 1 / 2</w:t>
            </w:r>
          </w:p>
        </w:tc>
        <w:tc>
          <w:tcPr>
            <w:tcW w:w="16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0A07534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45 min por correo</w:t>
            </w:r>
          </w:p>
        </w:tc>
        <w:tc>
          <w:tcPr>
            <w:tcW w:w="15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36BD1D7D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5 min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02116D6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~3 horas</w:t>
            </w:r>
          </w:p>
        </w:tc>
      </w:tr>
      <w:tr w:rsidR="000701EB" w14:paraId="3DF06937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FAF99F3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Lectura y síntesis de reportes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EB1CEC7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proofErr w:type="spellStart"/>
            <w:r>
              <w:t>Prompt</w:t>
            </w:r>
            <w:proofErr w:type="spellEnd"/>
            <w:r>
              <w:t xml:space="preserve"> 4</w:t>
            </w:r>
          </w:p>
        </w:tc>
        <w:tc>
          <w:tcPr>
            <w:tcW w:w="16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7656776A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2 horas por informe</w:t>
            </w:r>
          </w:p>
        </w:tc>
        <w:tc>
          <w:tcPr>
            <w:tcW w:w="15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6E301684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10 min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5DCAD47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~4 horas</w:t>
            </w:r>
          </w:p>
        </w:tc>
      </w:tr>
      <w:tr w:rsidR="000701EB" w14:paraId="54F34FDF" w14:textId="77777777">
        <w:tc>
          <w:tcPr>
            <w:tcW w:w="2340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4B013673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Minutas de reuniones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892C0F5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proofErr w:type="spellStart"/>
            <w:r>
              <w:t>Prompt</w:t>
            </w:r>
            <w:proofErr w:type="spellEnd"/>
            <w:r>
              <w:t xml:space="preserve"> 5</w:t>
            </w:r>
          </w:p>
        </w:tc>
        <w:tc>
          <w:tcPr>
            <w:tcW w:w="1684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01012F0E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1 hora por sesión</w:t>
            </w:r>
          </w:p>
        </w:tc>
        <w:tc>
          <w:tcPr>
            <w:tcW w:w="1591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576DA78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5 min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5BA7F1C7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</w:pPr>
            <w:r>
              <w:t>~3 horas</w:t>
            </w:r>
          </w:p>
        </w:tc>
      </w:tr>
      <w:tr w:rsidR="000701EB" w14:paraId="12B233C1" w14:textId="77777777">
        <w:tc>
          <w:tcPr>
            <w:tcW w:w="7487" w:type="dxa"/>
            <w:gridSpan w:val="4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154C07D0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TOTAL</w:t>
            </w:r>
            <w:proofErr w:type="gramEnd"/>
            <w:r>
              <w:rPr>
                <w:b/>
                <w:bCs/>
              </w:rPr>
              <w:t xml:space="preserve"> DE TIEMPO RECUPERADO</w:t>
            </w:r>
          </w:p>
        </w:tc>
        <w:tc>
          <w:tcPr>
            <w:tcW w:w="1872" w:type="dxa"/>
            <w:tcBorders>
              <w:top w:val="single" w:sz="6" w:space="0" w:color="CBD5E0"/>
              <w:left w:val="single" w:sz="6" w:space="0" w:color="CBD5E0"/>
              <w:bottom w:val="single" w:sz="6" w:space="0" w:color="CBD5E0"/>
              <w:right w:val="single" w:sz="6" w:space="0" w:color="CBD5E0"/>
            </w:tcBorders>
            <w:shd w:val="clear" w:color="auto" w:fill="auto"/>
            <w:tcMar>
              <w:top w:w="160" w:type="dxa"/>
              <w:left w:w="160" w:type="dxa"/>
              <w:bottom w:w="160" w:type="dxa"/>
              <w:right w:w="160" w:type="dxa"/>
            </w:tcMar>
          </w:tcPr>
          <w:p w14:paraId="20D47C53" w14:textId="77777777" w:rsidR="000701EB" w:rsidRDefault="0052582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60" w:after="160"/>
              <w:rPr>
                <w:b/>
                <w:bCs/>
              </w:rPr>
            </w:pPr>
            <w:r>
              <w:rPr>
                <w:b/>
                <w:bCs/>
              </w:rPr>
              <w:t>~10 Horas / Semana</w:t>
            </w:r>
          </w:p>
        </w:tc>
      </w:tr>
    </w:tbl>
    <w:p w14:paraId="59781E0C" w14:textId="77777777" w:rsidR="000701EB" w:rsidRDefault="00525820">
      <w:pPr>
        <w:pBdr>
          <w:top w:val="nil"/>
          <w:left w:val="nil"/>
          <w:bottom w:val="nil"/>
          <w:right w:val="nil"/>
          <w:between w:val="nil"/>
        </w:pBdr>
        <w:spacing w:before="240" w:after="280"/>
      </w:pPr>
      <w:r>
        <w:t> </w:t>
      </w:r>
    </w:p>
    <w:p w14:paraId="70258F45" w14:textId="77777777" w:rsidR="000701EB" w:rsidRDefault="00525820">
      <w:pPr>
        <w:pStyle w:val="Ttulo2"/>
        <w:spacing w:before="0"/>
      </w:pPr>
      <w:r>
        <w:t>4. Plan de Acción Inmediato (A partir de hoy)</w:t>
      </w:r>
    </w:p>
    <w:p w14:paraId="6BF62CE5" w14:textId="77777777" w:rsidR="000701EB" w:rsidRDefault="0052582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>Guardar la Biblioteca:</w:t>
      </w:r>
      <w:r>
        <w:t xml:space="preserve"> Mantén este documento guardado en tus notas rápidas o barra de marcadores.</w:t>
      </w:r>
    </w:p>
    <w:p w14:paraId="5E253D82" w14:textId="77777777" w:rsidR="000701EB" w:rsidRDefault="0052582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</w:pPr>
      <w:r>
        <w:rPr>
          <w:b/>
          <w:bCs/>
        </w:rPr>
        <w:t xml:space="preserve">Crea tu "Bloc de </w:t>
      </w:r>
      <w:proofErr w:type="spellStart"/>
      <w:r>
        <w:rPr>
          <w:b/>
          <w:bCs/>
        </w:rPr>
        <w:t>Prompts</w:t>
      </w:r>
      <w:proofErr w:type="spellEnd"/>
      <w:r>
        <w:rPr>
          <w:b/>
          <w:bCs/>
        </w:rPr>
        <w:t>":</w:t>
      </w:r>
      <w:r>
        <w:t xml:space="preserve"> Adapta los campos entre corchetes </w:t>
      </w:r>
      <w:proofErr w:type="gramStart"/>
      <w:r>
        <w:t>[ ]</w:t>
      </w:r>
      <w:proofErr w:type="gramEnd"/>
      <w:r>
        <w:t xml:space="preserve"> con los nombres reales de tus proyectos, clientes o áreas de tu empresa.</w:t>
      </w:r>
    </w:p>
    <w:p w14:paraId="55B588DB" w14:textId="77777777" w:rsidR="000701EB" w:rsidRDefault="00525820">
      <w:pPr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spacing w:after="80"/>
      </w:pPr>
      <w:r>
        <w:rPr>
          <w:b/>
          <w:bCs/>
        </w:rPr>
        <w:t>Regla de Validación Humana:</w:t>
      </w:r>
      <w:r>
        <w:t xml:space="preserve"> Recuerda que la IA genera el 80% de la "carpintería operativa". Tu rol insustituible es aplicar el </w:t>
      </w:r>
      <w:r>
        <w:rPr>
          <w:b/>
          <w:bCs/>
        </w:rPr>
        <w:t>20% final de criterio directivo</w:t>
      </w:r>
      <w:r>
        <w:t>, validación de tono y sentido común corporativo antes de enviar o publicar.</w:t>
      </w:r>
    </w:p>
    <w:sectPr w:rsidR="000701EB">
      <w:pgSz w:w="12240" w:h="15840"/>
      <w:pgMar w:top="1440" w:right="1440" w:bottom="1440" w:left="1440" w:header="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2DCDB802-DB68-4C9D-9EAD-017DD4890144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C28B1C3-6AF3-494B-86D3-39D971222BAD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2C835AD2-F3B0-45F5-9CBC-7DE2229C36A3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E616E8"/>
    <w:multiLevelType w:val="multilevel"/>
    <w:tmpl w:val="D5E2FFA4"/>
    <w:lvl w:ilvl="0">
      <w:start w:val="1"/>
      <w:numFmt w:val="decimal"/>
      <w:lvlText w:val="%1."/>
      <w:lvlJc w:val="left"/>
      <w:pPr>
        <w:ind w:left="4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1" w15:restartNumberingAfterBreak="0">
    <w:nsid w:val="01B93475"/>
    <w:multiLevelType w:val="multilevel"/>
    <w:tmpl w:val="5A5011BC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2" w15:restartNumberingAfterBreak="0">
    <w:nsid w:val="05193674"/>
    <w:multiLevelType w:val="multilevel"/>
    <w:tmpl w:val="7E02A448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3" w15:restartNumberingAfterBreak="0">
    <w:nsid w:val="3CD038A4"/>
    <w:multiLevelType w:val="multilevel"/>
    <w:tmpl w:val="6B9476C6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4" w15:restartNumberingAfterBreak="0">
    <w:nsid w:val="4BE2597C"/>
    <w:multiLevelType w:val="multilevel"/>
    <w:tmpl w:val="7696D236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5" w15:restartNumberingAfterBreak="0">
    <w:nsid w:val="4D3A729B"/>
    <w:multiLevelType w:val="multilevel"/>
    <w:tmpl w:val="CDF61018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6" w15:restartNumberingAfterBreak="0">
    <w:nsid w:val="5E0C428B"/>
    <w:multiLevelType w:val="multilevel"/>
    <w:tmpl w:val="FCBC5CB2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7" w15:restartNumberingAfterBreak="0">
    <w:nsid w:val="67672439"/>
    <w:multiLevelType w:val="multilevel"/>
    <w:tmpl w:val="CE80C116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abstractNum w:abstractNumId="8" w15:restartNumberingAfterBreak="0">
    <w:nsid w:val="6BE629E3"/>
    <w:multiLevelType w:val="multilevel"/>
    <w:tmpl w:val="4A54DEDE"/>
    <w:lvl w:ilvl="0">
      <w:start w:val="1"/>
      <w:numFmt w:val="bullet"/>
      <w:lvlText w:val="●"/>
      <w:lvlJc w:val="left"/>
      <w:pPr>
        <w:ind w:left="6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1">
      <w:start w:val="1"/>
      <w:numFmt w:val="bullet"/>
      <w:lvlText w:val="○"/>
      <w:lvlJc w:val="left"/>
      <w:pPr>
        <w:ind w:left="14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3">
      <w:start w:val="1"/>
      <w:numFmt w:val="bullet"/>
      <w:lvlText w:val="■"/>
      <w:lvlJc w:val="left"/>
      <w:pPr>
        <w:ind w:left="28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4">
      <w:start w:val="1"/>
      <w:numFmt w:val="bullet"/>
      <w:lvlText w:val="■"/>
      <w:lvlJc w:val="left"/>
      <w:pPr>
        <w:ind w:left="360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6">
      <w:start w:val="1"/>
      <w:numFmt w:val="bullet"/>
      <w:lvlText w:val="■"/>
      <w:lvlJc w:val="left"/>
      <w:pPr>
        <w:ind w:left="504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7">
      <w:start w:val="1"/>
      <w:numFmt w:val="bullet"/>
      <w:lvlText w:val="■"/>
      <w:lvlJc w:val="left"/>
      <w:pPr>
        <w:ind w:left="576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val="clear" w:color="auto" w:fill="auto"/>
        <w:vertAlign w:val="baseline"/>
      </w:rPr>
    </w:lvl>
  </w:abstractNum>
  <w:num w:numId="1">
    <w:abstractNumId w:val="7"/>
  </w:num>
  <w:num w:numId="2">
    <w:abstractNumId w:val="2"/>
  </w:num>
  <w:num w:numId="3">
    <w:abstractNumId w:val="8"/>
  </w:num>
  <w:num w:numId="4">
    <w:abstractNumId w:val="3"/>
  </w:num>
  <w:num w:numId="5">
    <w:abstractNumId w:val="1"/>
  </w:num>
  <w:num w:numId="6">
    <w:abstractNumId w:val="5"/>
  </w:num>
  <w:num w:numId="7">
    <w:abstractNumId w:val="6"/>
  </w:num>
  <w:num w:numId="8">
    <w:abstractNumId w:val="4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0"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01EB"/>
    <w:rsid w:val="000701EB"/>
    <w:rsid w:val="00525820"/>
    <w:rsid w:val="00D534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AB1A57B"/>
  <w15:docId w15:val="{49183DBA-8DFA-4DA0-99A2-B3CC65821C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s-PE" w:eastAsia="es-PE" w:bidi="ar-SA"/>
      </w:rPr>
    </w:rPrDefault>
    <w:pPrDefault>
      <w:pPr>
        <w:widowControl w:val="0"/>
        <w:spacing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spacing w:before="360" w:after="160"/>
      <w:outlineLvl w:val="0"/>
    </w:pPr>
    <w:rPr>
      <w:b/>
      <w:bCs/>
      <w:color w:val="1A365D"/>
      <w:sz w:val="40"/>
      <w:szCs w:val="40"/>
    </w:rPr>
  </w:style>
  <w:style w:type="paragraph" w:styleId="Ttulo2">
    <w:name w:val="heading 2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80" w:after="120"/>
      <w:outlineLvl w:val="1"/>
    </w:pPr>
    <w:rPr>
      <w:b/>
      <w:bCs/>
      <w:color w:val="2B6CB0"/>
      <w:sz w:val="28"/>
      <w:szCs w:val="28"/>
    </w:rPr>
  </w:style>
  <w:style w:type="paragraph" w:styleId="Ttulo3">
    <w:name w:val="heading 3"/>
    <w:basedOn w:val="Normal"/>
    <w:next w:val="Normal"/>
    <w:uiPriority w:val="9"/>
    <w:unhideWhenUsed/>
    <w:qFormat/>
    <w:pPr>
      <w:pBdr>
        <w:top w:val="nil"/>
        <w:left w:val="nil"/>
        <w:bottom w:val="nil"/>
        <w:right w:val="nil"/>
        <w:between w:val="nil"/>
      </w:pBdr>
      <w:spacing w:before="200" w:after="80"/>
      <w:outlineLvl w:val="2"/>
    </w:pPr>
    <w:rPr>
      <w:b/>
      <w:bCs/>
      <w:color w:val="2D3748"/>
      <w:sz w:val="24"/>
      <w:szCs w:val="24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255" w:after="255"/>
      <w:outlineLvl w:val="4"/>
    </w:pPr>
    <w:rPr>
      <w:b/>
      <w:bCs/>
      <w:sz w:val="18"/>
      <w:szCs w:val="18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360" w:after="360"/>
      <w:outlineLvl w:val="5"/>
    </w:pPr>
    <w:rPr>
      <w:b/>
      <w:bCs/>
      <w:sz w:val="16"/>
      <w:szCs w:val="1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</w:tblPr>
  </w:style>
  <w:style w:type="table" w:customStyle="1" w:styleId="a0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1089</Words>
  <Characters>5992</Characters>
  <Application>Microsoft Office Word</Application>
  <DocSecurity>0</DocSecurity>
  <Lines>49</Lines>
  <Paragraphs>14</Paragraphs>
  <ScaleCrop>false</ScaleCrop>
  <Company/>
  <LinksUpToDate>false</LinksUpToDate>
  <CharactersWithSpaces>7067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ERNESTO</dc:creator>
  <cp:lastModifiedBy>Ernesto</cp:lastModifiedBy>
  <cp:revision>3</cp:revision>
  <dcterms:created xsi:type="dcterms:W3CDTF">2026-09-07T04:32:00Z</dcterms:created>
  <dcterms:modified xsi:type="dcterms:W3CDTF">2026-09-17T14:29:00Z</dcterms:modified>
</cp:coreProperties>
</file>