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E0E64" w14:textId="6A055DCB" w:rsidR="004454C1" w:rsidRDefault="00716EBF">
      <w:pPr>
        <w:pStyle w:val="Ttulo1"/>
      </w:pPr>
      <w:r>
        <w:t xml:space="preserve">Tu Regalo Final: Acceso al </w:t>
      </w:r>
      <w:proofErr w:type="spellStart"/>
      <w:r>
        <w:t>Bundle</w:t>
      </w:r>
      <w:proofErr w:type="spellEnd"/>
      <w:r>
        <w:t xml:space="preserve"> Completo de Plantillas y Bóveda Digital</w:t>
      </w:r>
    </w:p>
    <w:p w14:paraId="488ADDC8" w14:textId="77777777" w:rsidR="004454C1" w:rsidRDefault="00C26FF6">
      <w:pPr>
        <w:pBdr>
          <w:top w:val="nil"/>
          <w:left w:val="nil"/>
          <w:bottom w:val="nil"/>
          <w:right w:val="nil"/>
          <w:between w:val="nil"/>
        </w:pBdr>
        <w:spacing w:before="0" w:after="360"/>
        <w:ind w:left="0" w:right="0"/>
      </w:pPr>
      <w:r>
        <w:pict w14:anchorId="775F4FD7">
          <v:rect id="_x0000_i1025" style="width:0;height:1.5pt" o:hralign="center" o:hrstd="t" o:hr="t" fillcolor="#a0a0a0" stroked="f"/>
        </w:pict>
      </w:r>
      <w:r w:rsidR="00716EBF">
        <w:t xml:space="preserve">Como lector oficial de este libro, tienes acceso a la Bóveda Digital Completa con todas las plantillas editables en Word, Excel y los scripts de </w:t>
      </w:r>
      <w:proofErr w:type="spellStart"/>
      <w:r w:rsidR="00716EBF">
        <w:t>prompts</w:t>
      </w:r>
      <w:proofErr w:type="spellEnd"/>
      <w:r w:rsidR="00716EBF">
        <w:t xml:space="preserve"> interactivos de los 10 capítulos.</w:t>
      </w:r>
    </w:p>
    <w:p w14:paraId="126B1820" w14:textId="77777777" w:rsidR="004454C1" w:rsidRDefault="004454C1">
      <w:pPr>
        <w:pBdr>
          <w:top w:val="nil"/>
          <w:left w:val="nil"/>
          <w:bottom w:val="nil"/>
          <w:right w:val="nil"/>
          <w:between w:val="nil"/>
        </w:pBdr>
        <w:spacing w:before="270" w:after="630"/>
        <w:ind w:left="270" w:right="270"/>
      </w:pPr>
    </w:p>
    <w:p w14:paraId="31894EA1" w14:textId="77777777" w:rsidR="004454C1" w:rsidRDefault="00716EBF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270" w:right="270"/>
        <w:rPr>
          <w:b/>
          <w:bCs/>
          <w:color w:val="1A365D"/>
          <w:sz w:val="38"/>
          <w:szCs w:val="38"/>
          <w:shd w:val="clear" w:color="auto" w:fill="EBF8FF"/>
        </w:rPr>
      </w:pPr>
      <w:r>
        <w:rPr>
          <w:b/>
          <w:bCs/>
          <w:color w:val="1A365D"/>
          <w:sz w:val="38"/>
          <w:szCs w:val="38"/>
          <w:shd w:val="clear" w:color="auto" w:fill="EBF8FF"/>
        </w:rPr>
        <w:t>🎁 RECURSO MAESTRO DESCARGABLE (BUNDLE COMPLETO)</w:t>
      </w:r>
    </w:p>
    <w:p w14:paraId="7B9A4981" w14:textId="77777777" w:rsidR="004454C1" w:rsidRDefault="00716E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right="270"/>
      </w:pPr>
      <w:r>
        <w:rPr>
          <w:b/>
          <w:bCs/>
          <w:shd w:val="clear" w:color="auto" w:fill="EBF8FF"/>
        </w:rPr>
        <w:t xml:space="preserve">¿Qué incluye el </w:t>
      </w:r>
      <w:proofErr w:type="spellStart"/>
      <w:r>
        <w:rPr>
          <w:b/>
          <w:bCs/>
          <w:shd w:val="clear" w:color="auto" w:fill="EBF8FF"/>
        </w:rPr>
        <w:t>Bundle</w:t>
      </w:r>
      <w:proofErr w:type="spellEnd"/>
      <w:r>
        <w:rPr>
          <w:b/>
          <w:bCs/>
          <w:shd w:val="clear" w:color="auto" w:fill="EBF8FF"/>
        </w:rPr>
        <w:t>?:</w:t>
      </w:r>
      <w:r>
        <w:rPr>
          <w:shd w:val="clear" w:color="auto" w:fill="EBF8FF"/>
        </w:rPr>
        <w:t xml:space="preserve"> Acceso a las 10 herramientas descargables (Plantilla ATS </w:t>
      </w:r>
      <w:proofErr w:type="spellStart"/>
      <w:r>
        <w:rPr>
          <w:shd w:val="clear" w:color="auto" w:fill="EBF8FF"/>
        </w:rPr>
        <w:t>Clean</w:t>
      </w:r>
      <w:proofErr w:type="spellEnd"/>
      <w:r>
        <w:rPr>
          <w:shd w:val="clear" w:color="auto" w:fill="EBF8FF"/>
        </w:rPr>
        <w:t xml:space="preserve">, Kit LinkedIn, Simulador de Entrevistas, Calculadora de </w:t>
      </w:r>
      <w:proofErr w:type="spellStart"/>
      <w:r>
        <w:rPr>
          <w:shd w:val="clear" w:color="auto" w:fill="EBF8FF"/>
        </w:rPr>
        <w:t>Pricing</w:t>
      </w:r>
      <w:proofErr w:type="spellEnd"/>
      <w:r>
        <w:rPr>
          <w:shd w:val="clear" w:color="auto" w:fill="EBF8FF"/>
        </w:rPr>
        <w:t xml:space="preserve"> por Valor y la Bóveda de 50 </w:t>
      </w:r>
      <w:proofErr w:type="spellStart"/>
      <w:r>
        <w:rPr>
          <w:shd w:val="clear" w:color="auto" w:fill="EBF8FF"/>
        </w:rPr>
        <w:t>Prompts</w:t>
      </w:r>
      <w:proofErr w:type="spellEnd"/>
      <w:r>
        <w:rPr>
          <w:shd w:val="clear" w:color="auto" w:fill="EBF8FF"/>
        </w:rPr>
        <w:t>).</w:t>
      </w:r>
    </w:p>
    <w:p w14:paraId="6902E3F4" w14:textId="77777777" w:rsidR="004454C1" w:rsidRDefault="00716E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90"/>
        <w:ind w:right="270"/>
      </w:pPr>
      <w:r>
        <w:rPr>
          <w:b/>
          <w:bCs/>
          <w:shd w:val="clear" w:color="auto" w:fill="EBF8FF"/>
        </w:rPr>
        <w:t>Cómo acceder de inmediato:</w:t>
      </w:r>
      <w:r>
        <w:rPr>
          <w:shd w:val="clear" w:color="auto" w:fill="EBF8FF"/>
        </w:rPr>
        <w:t xml:space="preserve"> Escanea el código QR interactivo a continuación o ingresa desde tu navegador a nuestro portal de lectores exclusivos: </w:t>
      </w:r>
      <w:hyperlink r:id="rId5">
        <w:r>
          <w:rPr>
            <w:color w:val="0000EE"/>
            <w:u w:val="single"/>
            <w:shd w:val="clear" w:color="auto" w:fill="EBF8FF"/>
          </w:rPr>
          <w:t>www.hc-planning.com/insustituible</w:t>
        </w:r>
      </w:hyperlink>
    </w:p>
    <w:p w14:paraId="2EEFFEDA" w14:textId="77777777" w:rsidR="004454C1" w:rsidRDefault="00C26FF6">
      <w:pPr>
        <w:pStyle w:val="Ttulo1"/>
        <w:spacing w:after="420"/>
      </w:pPr>
      <w:r>
        <w:pict w14:anchorId="1E86D030">
          <v:rect id="_x0000_i1026" style="width:0;height:1.5pt" o:hralign="center" o:hrstd="t" o:hr="t" fillcolor="#a0a0a0" stroked="f"/>
        </w:pict>
      </w:r>
      <w:r w:rsidR="00716EBF">
        <w:t>BÓVEDA DIGITAL MAESTRA: BUNDLE COMPLETO DE HERRAMIENTAS Y PLANTILLAS "INSUSTITUIBLE" (HCP)</w:t>
      </w:r>
    </w:p>
    <w:p w14:paraId="4810CAA9" w14:textId="77777777" w:rsidR="004454C1" w:rsidRDefault="00C26FF6">
      <w:pPr>
        <w:pStyle w:val="Ttulo2"/>
        <w:spacing w:before="0"/>
      </w:pPr>
      <w:r>
        <w:pict w14:anchorId="34ED7643">
          <v:rect id="_x0000_i1027" style="width:0;height:1.5pt" o:hralign="center" o:hrstd="t" o:hr="t" fillcolor="#a0a0a0" stroked="f"/>
        </w:pict>
      </w:r>
      <w:r w:rsidR="00716EBF">
        <w:t>PARTE 1: Inventario Completo de la Bóveda Digital de Recursos (Capítulos 1 al 10)</w:t>
      </w:r>
    </w:p>
    <w:tbl>
      <w:tblPr>
        <w:tblStyle w:val="a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4454C1" w14:paraId="1AB36B5B" w14:textId="77777777">
        <w:trPr>
          <w:tblHeader/>
        </w:trPr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73B8A96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lastRenderedPageBreak/>
              <w:t>Capítulo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2408A7C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Recurso / Kit Exclusivo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10DA9C4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Formato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4367B33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Propósito y Beneficio Principal</w:t>
            </w:r>
          </w:p>
          <w:p w14:paraId="492139CE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0"/>
            </w:pPr>
            <w:r>
              <w:t xml:space="preserve"> </w:t>
            </w:r>
          </w:p>
        </w:tc>
      </w:tr>
      <w:tr w:rsidR="004454C1" w14:paraId="6AC443D8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02A3B87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Capítulo 1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F3A9019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 xml:space="preserve">Plantilla Curricular ATS </w:t>
            </w:r>
            <w:proofErr w:type="spellStart"/>
            <w:r>
              <w:t>Clean</w:t>
            </w:r>
            <w:proofErr w:type="spellEnd"/>
            <w:r>
              <w:t xml:space="preserve"> &amp; Impacto Directivo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4B6D1D8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Word / PDF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49D1F3E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Asegurar 100% de lectura por algoritmos ATS y proyectar trayectoria ejecutiva.</w:t>
            </w:r>
          </w:p>
        </w:tc>
      </w:tr>
      <w:tr w:rsidR="004454C1" w14:paraId="41FBD031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66BA9C3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Capítulo 2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B5C4DB7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Mapa de Diagnóstico de Activos Invisibles y Competencias +40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F1E684E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Excel / Word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C9457DE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Auditar fortalezas, resiliencia y redes de contacto estratégicas.</w:t>
            </w:r>
          </w:p>
        </w:tc>
      </w:tr>
      <w:tr w:rsidR="004454C1" w14:paraId="509DAA87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46EBAE5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Capítulo 3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704CDE3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Framework de Redefinición de Posicionamiento de Autoridad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E5B707A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Word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4F6F18E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Reencuadrar la experiencia ejecutiva hacia soluciones de alto valor.</w:t>
            </w:r>
          </w:p>
        </w:tc>
      </w:tr>
      <w:tr w:rsidR="004454C1" w14:paraId="51BEE4C7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BA3E3FE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Capítulo 4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96E7724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 xml:space="preserve">Kit de Marca Personal y </w:t>
            </w:r>
            <w:proofErr w:type="spellStart"/>
            <w:r>
              <w:t>Networking</w:t>
            </w:r>
            <w:proofErr w:type="spellEnd"/>
            <w:r>
              <w:t xml:space="preserve"> en LinkedIn (360° + 15 </w:t>
            </w:r>
            <w:proofErr w:type="spellStart"/>
            <w:r>
              <w:t>Prompts</w:t>
            </w:r>
            <w:proofErr w:type="spellEnd"/>
            <w:r>
              <w:t>)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DDD812F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 xml:space="preserve">Word / </w:t>
            </w:r>
            <w:proofErr w:type="spellStart"/>
            <w:r>
              <w:t>Prompts</w:t>
            </w:r>
            <w:proofErr w:type="spellEnd"/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5B1D180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Optimizar perfil en 30 min y automatizar publicaciones y mensajes directos.</w:t>
            </w:r>
          </w:p>
        </w:tc>
      </w:tr>
      <w:tr w:rsidR="004454C1" w14:paraId="1F2B383A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5B98DC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Capítulo 5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C03FF59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Simulador de Entrevistas de Voz &amp; Guía de Negociación Salarial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067C17E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 xml:space="preserve">Word / </w:t>
            </w:r>
            <w:proofErr w:type="spellStart"/>
            <w:r>
              <w:t>Prompts</w:t>
            </w:r>
            <w:proofErr w:type="spellEnd"/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776AF2D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Entrenar preguntas trampa con IA y dominar la negociación del paquete total.</w:t>
            </w:r>
          </w:p>
        </w:tc>
      </w:tr>
      <w:tr w:rsidR="004454C1" w14:paraId="32CC8188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818CBAE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Capítulo 6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A4ABE68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 xml:space="preserve">Kit de Automatización de Carpintería Operativa (25 </w:t>
            </w:r>
            <w:proofErr w:type="spellStart"/>
            <w:r>
              <w:t>Prompts</w:t>
            </w:r>
            <w:proofErr w:type="spellEnd"/>
            <w:r>
              <w:t xml:space="preserve"> + </w:t>
            </w:r>
            <w:proofErr w:type="spellStart"/>
            <w:r>
              <w:t>Workflow</w:t>
            </w:r>
            <w:proofErr w:type="spellEnd"/>
            <w:r>
              <w:t xml:space="preserve"> PDF)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07780B6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 xml:space="preserve">Word / </w:t>
            </w:r>
            <w:proofErr w:type="spellStart"/>
            <w:r>
              <w:t>Prompts</w:t>
            </w:r>
            <w:proofErr w:type="spellEnd"/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391934A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Recuperar 15 horas a la semana eliminando tareas operativas y resúmenes.</w:t>
            </w:r>
          </w:p>
        </w:tc>
      </w:tr>
      <w:tr w:rsidR="004454C1" w14:paraId="6339CB70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A921DCA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Capítulo 7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28DB0FE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 xml:space="preserve">Kit de Análisis de Datos y Presentaciones (15 </w:t>
            </w:r>
            <w:proofErr w:type="spellStart"/>
            <w:r>
              <w:t>Prompts</w:t>
            </w:r>
            <w:proofErr w:type="spellEnd"/>
            <w:r>
              <w:t xml:space="preserve"> + </w:t>
            </w:r>
            <w:proofErr w:type="spellStart"/>
            <w:r>
              <w:t>Template</w:t>
            </w:r>
            <w:proofErr w:type="spellEnd"/>
            <w:r>
              <w:t xml:space="preserve"> 7 </w:t>
            </w:r>
            <w:proofErr w:type="spellStart"/>
            <w:r>
              <w:t>Slides</w:t>
            </w:r>
            <w:proofErr w:type="spellEnd"/>
            <w:r>
              <w:t>)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0CBB540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Word / Excel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1F51BD6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Analizar tablas en 2 minutos y armar presentaciones de comité de alto impacto.</w:t>
            </w:r>
          </w:p>
        </w:tc>
      </w:tr>
      <w:tr w:rsidR="004454C1" w14:paraId="66F9EAE5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B3E7AB4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Capítulo 8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6F61E42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 xml:space="preserve">Kit del Consultor Independiente +IA (Propuesta + </w:t>
            </w:r>
            <w:proofErr w:type="spellStart"/>
            <w:r>
              <w:t>Pricing</w:t>
            </w:r>
            <w:proofErr w:type="spellEnd"/>
            <w:r>
              <w:t xml:space="preserve"> por Valor)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AF3C623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Word / Excel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504DF5E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 xml:space="preserve">Estructurar propuestas comerciales de alto valor e intervenir con </w:t>
            </w:r>
            <w:proofErr w:type="spellStart"/>
            <w:r>
              <w:t>pricing</w:t>
            </w:r>
            <w:proofErr w:type="spellEnd"/>
            <w:r>
              <w:t xml:space="preserve"> por ROI.</w:t>
            </w:r>
          </w:p>
        </w:tc>
      </w:tr>
      <w:tr w:rsidR="004454C1" w14:paraId="1B057B56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CB5338D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Capítulo 9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E877253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 xml:space="preserve">Kit de Creación de </w:t>
            </w:r>
            <w:proofErr w:type="spellStart"/>
            <w:r>
              <w:t>Infoproductos</w:t>
            </w:r>
            <w:proofErr w:type="spellEnd"/>
            <w:r>
              <w:t xml:space="preserve"> (Diseño Curricular + Script de Ventas)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D39CCA4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Word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D6C9E67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Empaquetar conocimiento en talleres de 3h y lanzarlos en LinkedIn.</w:t>
            </w:r>
          </w:p>
        </w:tc>
      </w:tr>
      <w:tr w:rsidR="004454C1" w14:paraId="725C8F17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C594246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Capítulo 10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7503B77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 xml:space="preserve">Bóveda Master con la Colección Completa de 50 </w:t>
            </w:r>
            <w:proofErr w:type="spellStart"/>
            <w:r>
              <w:t>Prompts</w:t>
            </w:r>
            <w:proofErr w:type="spellEnd"/>
            <w:r>
              <w:t xml:space="preserve"> Ejecutivos </w:t>
            </w:r>
            <w:r>
              <w:lastRenderedPageBreak/>
              <w:t>+IA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C061B5F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proofErr w:type="spellStart"/>
            <w:r>
              <w:lastRenderedPageBreak/>
              <w:t>Prompt</w:t>
            </w:r>
            <w:proofErr w:type="spellEnd"/>
            <w:r>
              <w:t xml:space="preserve"> Script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54EEDE" w14:textId="77777777" w:rsidR="004454C1" w:rsidRDefault="00716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 xml:space="preserve">Biblioteca unificada de comandos master para dirección, estrategia </w:t>
            </w:r>
            <w:r>
              <w:lastRenderedPageBreak/>
              <w:t>y automatización.</w:t>
            </w:r>
          </w:p>
        </w:tc>
      </w:tr>
    </w:tbl>
    <w:p w14:paraId="63EA5A64" w14:textId="77777777" w:rsidR="004454C1" w:rsidRDefault="00C26FF6">
      <w:pPr>
        <w:pStyle w:val="Ttulo2"/>
      </w:pPr>
      <w:r>
        <w:lastRenderedPageBreak/>
        <w:pict w14:anchorId="14DEC45B">
          <v:rect id="_x0000_i1028" style="width:0;height:1.5pt" o:hralign="center" o:hrstd="t" o:hr="t" fillcolor="#a0a0a0" stroked="f"/>
        </w:pict>
      </w:r>
      <w:r w:rsidR="00716EBF">
        <w:t xml:space="preserve">PARTE 2: Bóveda Máster de 50 </w:t>
      </w:r>
      <w:proofErr w:type="spellStart"/>
      <w:r w:rsidR="00716EBF">
        <w:t>Prompts</w:t>
      </w:r>
      <w:proofErr w:type="spellEnd"/>
      <w:r w:rsidR="00716EBF">
        <w:t xml:space="preserve"> Ejecutivos Unificados (+IA)</w:t>
      </w:r>
    </w:p>
    <w:p w14:paraId="309AA40B" w14:textId="77777777" w:rsidR="004454C1" w:rsidRDefault="00716EBF">
      <w:pPr>
        <w:pBdr>
          <w:top w:val="nil"/>
          <w:left w:val="nil"/>
          <w:bottom w:val="nil"/>
          <w:right w:val="nil"/>
          <w:between w:val="nil"/>
        </w:pBdr>
        <w:spacing w:before="0" w:after="240"/>
        <w:ind w:left="0" w:right="0"/>
      </w:pPr>
      <w:r>
        <w:t xml:space="preserve">A </w:t>
      </w:r>
      <w:proofErr w:type="gramStart"/>
      <w:r>
        <w:t>continuación</w:t>
      </w:r>
      <w:proofErr w:type="gramEnd"/>
      <w:r>
        <w:t xml:space="preserve"> se consolidan los comandos estratégicos esenciales para tener tu propio copiloto de Inteligencia Artificial para la alta dirección:</w:t>
      </w:r>
    </w:p>
    <w:p w14:paraId="3793FB2F" w14:textId="77777777" w:rsidR="004454C1" w:rsidRDefault="00716EBF">
      <w:pPr>
        <w:pStyle w:val="Ttulo3"/>
        <w:spacing w:before="0"/>
      </w:pPr>
      <w:r>
        <w:t>1. Comandos de Estrategia y Toma de Decisiones Directivas</w:t>
      </w:r>
    </w:p>
    <w:p w14:paraId="431814F6" w14:textId="77777777" w:rsidR="004454C1" w:rsidRDefault="00716EBF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PROMPT MASTER 1: DIAGNÓSTICO DE ESCENARIOS DE RIESGO</w:t>
      </w:r>
      <w:r>
        <w:rPr>
          <w:shd w:val="clear" w:color="auto" w:fill="F0F4F8"/>
        </w:rPr>
        <w:br/>
        <w:t>Actúa como un Consultor Estratégico de McKinsey. Analiza la siguiente propuesta/decisión de negocio: [Insertar proyecto/decisión]. Evalúa los 5 principales riesgos (operativos, financieros, reputacionales) y propone una estrategia de mitigación para cada uno.</w:t>
      </w:r>
      <w:r>
        <w:rPr>
          <w:shd w:val="clear" w:color="auto" w:fill="F0F4F8"/>
        </w:rPr>
        <w:br/>
      </w:r>
      <w:r>
        <w:rPr>
          <w:shd w:val="clear" w:color="auto" w:fill="F0F4F8"/>
        </w:rPr>
        <w:br/>
        <w:t>PROMPT MASTER 2: ANÁLISIS DE COMPETENCIA Y POSICIONAMIENTO DISRUPTIVO</w:t>
      </w:r>
      <w:r>
        <w:rPr>
          <w:shd w:val="clear" w:color="auto" w:fill="F0F4F8"/>
        </w:rPr>
        <w:br/>
        <w:t>Efectúa un análisis comparativo entre la propuesta de valor de mi empresa/servicio [Describir] y los 3 competidores principales en el sector [Industria]. Identifica 2 brechas de mercado desatendidas que podamos capitalizar.</w:t>
      </w:r>
      <w:r>
        <w:rPr>
          <w:shd w:val="clear" w:color="auto" w:fill="F0F4F8"/>
        </w:rPr>
        <w:br/>
      </w:r>
      <w:r>
        <w:rPr>
          <w:shd w:val="clear" w:color="auto" w:fill="F0F4F8"/>
        </w:rPr>
        <w:br/>
        <w:t>PROMPT MASTER 3: SIMULACIÓN DE PREGUNTAS DE JUNTA DIRECTIVA / BOARD</w:t>
      </w:r>
      <w:r>
        <w:rPr>
          <w:shd w:val="clear" w:color="auto" w:fill="F0F4F8"/>
        </w:rPr>
        <w:br/>
        <w:t xml:space="preserve">Voy a presentar el proyecto [Nombre del proyecto] ante la Junta Directiva. Genera las 7 preguntas más duras, escépticas e incisivas que el CFO y el </w:t>
      </w:r>
      <w:proofErr w:type="gramStart"/>
      <w:r>
        <w:rPr>
          <w:shd w:val="clear" w:color="auto" w:fill="F0F4F8"/>
        </w:rPr>
        <w:t>Presidente</w:t>
      </w:r>
      <w:proofErr w:type="gramEnd"/>
      <w:r>
        <w:rPr>
          <w:shd w:val="clear" w:color="auto" w:fill="F0F4F8"/>
        </w:rPr>
        <w:t xml:space="preserve"> del Directorio me harán, junto con la respuesta sugerida basada en datos.</w:t>
      </w:r>
    </w:p>
    <w:p w14:paraId="0DE907DF" w14:textId="77777777" w:rsidR="004454C1" w:rsidRDefault="00716EBF">
      <w:pPr>
        <w:pStyle w:val="Ttulo3"/>
        <w:spacing w:before="0"/>
      </w:pPr>
      <w:r>
        <w:t>2. Comandos de Eficiencia, Productividad y Redacción</w:t>
      </w:r>
    </w:p>
    <w:p w14:paraId="3FDFBC12" w14:textId="77777777" w:rsidR="004454C1" w:rsidRDefault="00716EBF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PROMPT MASTER 4: RESTRUCTURADOR DE INFORMES EXTENSOS A BRIEFING EJECUTIVO</w:t>
      </w:r>
      <w:r>
        <w:rPr>
          <w:shd w:val="clear" w:color="auto" w:fill="F0F4F8"/>
        </w:rPr>
        <w:br/>
        <w:t xml:space="preserve">Convierte este informe de [X] páginas [Pegar texto] en un Briefing de Decisión de 1 página </w:t>
      </w:r>
      <w:r>
        <w:rPr>
          <w:shd w:val="clear" w:color="auto" w:fill="F0F4F8"/>
        </w:rPr>
        <w:lastRenderedPageBreak/>
        <w:t>que contenga: Contexto, Problema Core, Opciones evaluadas, Recomendación directiva y Próximos pasos.</w:t>
      </w:r>
      <w:r>
        <w:rPr>
          <w:shd w:val="clear" w:color="auto" w:fill="F0F4F8"/>
        </w:rPr>
        <w:br/>
      </w:r>
      <w:r>
        <w:rPr>
          <w:shd w:val="clear" w:color="auto" w:fill="F0F4F8"/>
        </w:rPr>
        <w:br/>
        <w:t>PROMPT MASTER 5: DELEGACIÓN Y COMUNICACIÓN AERTIVA</w:t>
      </w:r>
      <w:r>
        <w:rPr>
          <w:shd w:val="clear" w:color="auto" w:fill="F0F4F8"/>
        </w:rPr>
        <w:br/>
        <w:t xml:space="preserve">Redacta un mensaje para mi equipo directivo comunicando la reorganización de prioridades del trimestre. El tono debe inspirar confianza, exigir excelencia y dejar claros los </w:t>
      </w:r>
      <w:proofErr w:type="gramStart"/>
      <w:r>
        <w:rPr>
          <w:shd w:val="clear" w:color="auto" w:fill="F0F4F8"/>
        </w:rPr>
        <w:t>entregables clave</w:t>
      </w:r>
      <w:proofErr w:type="gramEnd"/>
      <w:r>
        <w:rPr>
          <w:shd w:val="clear" w:color="auto" w:fill="F0F4F8"/>
        </w:rPr>
        <w:t xml:space="preserve"> sin </w:t>
      </w:r>
      <w:proofErr w:type="spellStart"/>
      <w:r>
        <w:rPr>
          <w:shd w:val="clear" w:color="auto" w:fill="F0F4F8"/>
        </w:rPr>
        <w:t>microgestionar</w:t>
      </w:r>
      <w:proofErr w:type="spellEnd"/>
      <w:r>
        <w:rPr>
          <w:shd w:val="clear" w:color="auto" w:fill="F0F4F8"/>
        </w:rPr>
        <w:t>.</w:t>
      </w:r>
    </w:p>
    <w:p w14:paraId="053ED203" w14:textId="77777777" w:rsidR="004454C1" w:rsidRDefault="00716EBF">
      <w:pPr>
        <w:pStyle w:val="Ttulo3"/>
        <w:spacing w:before="0"/>
      </w:pPr>
      <w:r>
        <w:t>3. Comandos de Desarrollo de Carrera, Consultoría y Marca Personal</w:t>
      </w:r>
    </w:p>
    <w:p w14:paraId="560B7DE7" w14:textId="77777777" w:rsidR="004454C1" w:rsidRDefault="00716EBF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PROMPT MASTER 6: OPTIMIZACIÓN DE PROPUESTA DE VALOR PROFESIONAL</w:t>
      </w:r>
      <w:r>
        <w:rPr>
          <w:shd w:val="clear" w:color="auto" w:fill="F0F4F8"/>
        </w:rPr>
        <w:br/>
        <w:t>Toma mi trayectoria [Copiar extracto o resumen de CV] y genera 3 declaraciones de posición de autoridad para mi perfil directivo, enfocándote en los problemas de negocio de alto impacto que resuelvo.</w:t>
      </w:r>
      <w:r>
        <w:rPr>
          <w:shd w:val="clear" w:color="auto" w:fill="F0F4F8"/>
        </w:rPr>
        <w:br/>
      </w:r>
      <w:r>
        <w:rPr>
          <w:shd w:val="clear" w:color="auto" w:fill="F0F4F8"/>
        </w:rPr>
        <w:br/>
        <w:t>PROMPT MASTER 7: GENERADOR DE OFERTAS DE CONSULTORÍA</w:t>
      </w:r>
      <w:r>
        <w:rPr>
          <w:shd w:val="clear" w:color="auto" w:fill="F0F4F8"/>
        </w:rPr>
        <w:br/>
        <w:t>Transforma mi área de experiencia en [Especialidad/Sector] en un programa de consultoría de 8 semanas estructurado en 3 fases con entregables concretos para empresas medianas y grandes.</w:t>
      </w:r>
    </w:p>
    <w:p w14:paraId="11E9E555" w14:textId="77777777" w:rsidR="004454C1" w:rsidRDefault="00C26FF6">
      <w:pPr>
        <w:pStyle w:val="Ttulo2"/>
      </w:pPr>
      <w:r>
        <w:pict w14:anchorId="411F8CA2">
          <v:rect id="_x0000_i1029" style="width:0;height:1.5pt" o:hralign="center" o:hrstd="t" o:hr="t" fillcolor="#a0a0a0" stroked="f"/>
        </w:pict>
      </w:r>
      <w:r w:rsidR="00716EBF">
        <w:t>PARTE 3: Hoja de Ruta de Ejecución de los Primeros 30 Días</w:t>
      </w:r>
    </w:p>
    <w:p w14:paraId="550F9C42" w14:textId="77777777" w:rsidR="004454C1" w:rsidRDefault="00716EBF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</w:pPr>
      <w:r>
        <w:t>Aplica este plan simplificado de 4 semanas para poner en marcha el ecosistema **Insustituible**:</w:t>
      </w:r>
    </w:p>
    <w:p w14:paraId="52EA7A86" w14:textId="77777777" w:rsidR="004454C1" w:rsidRDefault="00716EB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right="0"/>
      </w:pPr>
      <w:r>
        <w:rPr>
          <w:b/>
          <w:bCs/>
        </w:rPr>
        <w:t>Semana 1 (Consolidación de Autoridad):</w:t>
      </w:r>
      <w:r>
        <w:t xml:space="preserve"> Descarga e implementa la Plantilla ATS </w:t>
      </w:r>
      <w:proofErr w:type="spellStart"/>
      <w:r>
        <w:t>Clean</w:t>
      </w:r>
      <w:proofErr w:type="spellEnd"/>
      <w:r>
        <w:t xml:space="preserve"> (Cap. 1) y actualiza tu perfil de LinkedIn con la Guía 360° (Cap. 4).</w:t>
      </w:r>
    </w:p>
    <w:p w14:paraId="086B4BC3" w14:textId="77777777" w:rsidR="004454C1" w:rsidRDefault="00716EB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right="0"/>
      </w:pPr>
      <w:r>
        <w:rPr>
          <w:b/>
          <w:bCs/>
        </w:rPr>
        <w:t>Semana 2 (Automatización Operativa):</w:t>
      </w:r>
      <w:r>
        <w:t xml:space="preserve"> Implementa la Biblioteca de </w:t>
      </w:r>
      <w:proofErr w:type="spellStart"/>
      <w:r>
        <w:t>Prompts</w:t>
      </w:r>
      <w:proofErr w:type="spellEnd"/>
      <w:r>
        <w:t xml:space="preserve"> de Productividad (Cap. 6) en tu rutina diaria para liberar un mínimo de 10 horas semanales.</w:t>
      </w:r>
    </w:p>
    <w:p w14:paraId="17462C98" w14:textId="77777777" w:rsidR="004454C1" w:rsidRDefault="00716EB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right="0"/>
      </w:pPr>
      <w:r>
        <w:rPr>
          <w:b/>
          <w:bCs/>
        </w:rPr>
        <w:t>Semana 3 (Dominio de Datos y Presentaciones):</w:t>
      </w:r>
      <w:r>
        <w:t xml:space="preserve"> Utiliza el </w:t>
      </w:r>
      <w:proofErr w:type="spellStart"/>
      <w:r>
        <w:t>Template</w:t>
      </w:r>
      <w:proofErr w:type="spellEnd"/>
      <w:r>
        <w:t xml:space="preserve"> de </w:t>
      </w:r>
      <w:proofErr w:type="spellStart"/>
      <w:r>
        <w:t>Storytelling</w:t>
      </w:r>
      <w:proofErr w:type="spellEnd"/>
      <w:r>
        <w:t xml:space="preserve"> de 7 Diapositivas (Cap. 7) para estructurar tu próximo informe o presentación directiva.</w:t>
      </w:r>
    </w:p>
    <w:p w14:paraId="7A2971E5" w14:textId="77777777" w:rsidR="004454C1" w:rsidRDefault="00716EB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90"/>
        <w:ind w:right="0"/>
      </w:pPr>
      <w:r>
        <w:rPr>
          <w:b/>
          <w:bCs/>
        </w:rPr>
        <w:t>Semana 4 (Ecosistema Independiente):</w:t>
      </w:r>
      <w:r>
        <w:t xml:space="preserve"> Estructura tu primera propuesta de consultoría o taller ejecutivo (Cap. 8 y 9) e inicia conversaciones de valor con tu red.</w:t>
      </w:r>
    </w:p>
    <w:p w14:paraId="2303649D" w14:textId="77777777" w:rsidR="004454C1" w:rsidRDefault="00C26FF6">
      <w:pPr>
        <w:pBdr>
          <w:top w:val="nil"/>
          <w:left w:val="nil"/>
          <w:bottom w:val="nil"/>
          <w:right w:val="nil"/>
          <w:between w:val="nil"/>
        </w:pBdr>
        <w:spacing w:before="570" w:after="210"/>
        <w:ind w:left="240" w:right="240"/>
      </w:pPr>
      <w:r>
        <w:pict w14:anchorId="7262F7D1">
          <v:rect id="_x0000_i1030" style="width:0;height:1.5pt" o:hralign="center" o:hrstd="t" o:hr="t" fillcolor="#a0a0a0" stroked="f"/>
        </w:pict>
      </w:r>
    </w:p>
    <w:p w14:paraId="5437AFC7" w14:textId="77777777" w:rsidR="004454C1" w:rsidRDefault="00716EBF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240" w:right="240"/>
        <w:rPr>
          <w:i/>
          <w:iCs/>
          <w:shd w:val="clear" w:color="auto" w:fill="F7FAFC"/>
        </w:rPr>
      </w:pPr>
      <w:r>
        <w:rPr>
          <w:i/>
          <w:iCs/>
          <w:shd w:val="clear" w:color="auto" w:fill="F7FAFC"/>
        </w:rPr>
        <w:t xml:space="preserve">¡Gracias por recorrer estas páginas! Has completado la transformación hacia un perfil </w:t>
      </w:r>
      <w:r>
        <w:rPr>
          <w:i/>
          <w:iCs/>
          <w:shd w:val="clear" w:color="auto" w:fill="F7FAFC"/>
        </w:rPr>
        <w:lastRenderedPageBreak/>
        <w:t xml:space="preserve">profesional relevante, vigente e insustituible. Nos vemos en la comunidad exclusiva de lectores en </w:t>
      </w:r>
      <w:hyperlink r:id="rId6">
        <w:r>
          <w:rPr>
            <w:i/>
            <w:iCs/>
            <w:color w:val="0000EE"/>
            <w:u w:val="single"/>
            <w:shd w:val="clear" w:color="auto" w:fill="F7FAFC"/>
          </w:rPr>
          <w:t>www.hc-planning.com/insustituible</w:t>
        </w:r>
      </w:hyperlink>
      <w:r>
        <w:rPr>
          <w:i/>
          <w:iCs/>
          <w:shd w:val="clear" w:color="auto" w:fill="F7FAFC"/>
        </w:rPr>
        <w:t>.</w:t>
      </w:r>
    </w:p>
    <w:sectPr w:rsidR="004454C1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6B16AEF-798E-469D-8465-4AC4D50C37B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FAD40C3-FF38-4FCB-AAC4-D005B028C68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8128054-707A-4D58-A2F0-A639778925D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8262A"/>
    <w:multiLevelType w:val="multilevel"/>
    <w:tmpl w:val="890AE56C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7C4B2F29"/>
    <w:multiLevelType w:val="multilevel"/>
    <w:tmpl w:val="CD40952C"/>
    <w:lvl w:ilvl="0">
      <w:start w:val="1"/>
      <w:numFmt w:val="bullet"/>
      <w:lvlText w:val="●"/>
      <w:lvlJc w:val="left"/>
      <w:pPr>
        <w:ind w:left="63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4C1"/>
    <w:rsid w:val="004454C1"/>
    <w:rsid w:val="00716EBF"/>
    <w:rsid w:val="00C2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49BE07"/>
  <w15:docId w15:val="{ED1520C4-6C4D-49B0-AAD9-51324B75D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222222"/>
        <w:sz w:val="22"/>
        <w:szCs w:val="22"/>
        <w:lang w:val="es-PE" w:eastAsia="es-PE" w:bidi="ar-SA"/>
      </w:rPr>
    </w:rPrDefault>
    <w:pPrDefault>
      <w:pPr>
        <w:widowControl w:val="0"/>
        <w:spacing w:before="300" w:after="300" w:line="300" w:lineRule="auto"/>
        <w:ind w:left="300" w:right="3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360" w:after="360"/>
      <w:ind w:left="0" w:right="0"/>
      <w:outlineLvl w:val="0"/>
    </w:pPr>
    <w:rPr>
      <w:b/>
      <w:bCs/>
      <w:color w:val="1A365D"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after="180"/>
      <w:ind w:left="150" w:right="0"/>
      <w:outlineLvl w:val="1"/>
    </w:pPr>
    <w:rPr>
      <w:b/>
      <w:bCs/>
      <w:color w:val="2B6CB0"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120"/>
      <w:ind w:left="0" w:right="0"/>
      <w:outlineLvl w:val="2"/>
    </w:pPr>
    <w:rPr>
      <w:b/>
      <w:bCs/>
      <w:color w:val="2D3748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ind w:left="0" w:right="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ind w:left="0" w:right="0"/>
      <w:outlineLvl w:val="4"/>
    </w:pPr>
    <w:rPr>
      <w:b/>
      <w:bCs/>
      <w:sz w:val="18"/>
      <w:szCs w:val="18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ind w:left="0" w:right="0"/>
      <w:outlineLvl w:val="5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c-planning.com/insustituible" TargetMode="External"/><Relationship Id="rId5" Type="http://schemas.openxmlformats.org/officeDocument/2006/relationships/hyperlink" Target="http://www.hc-planning.com/insustituible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941</Words>
  <Characters>5181</Characters>
  <Application>Microsoft Office Word</Application>
  <DocSecurity>0</DocSecurity>
  <Lines>43</Lines>
  <Paragraphs>12</Paragraphs>
  <ScaleCrop>false</ScaleCrop>
  <Company/>
  <LinksUpToDate>false</LinksUpToDate>
  <CharactersWithSpaces>6110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</dc:creator>
  <cp:lastModifiedBy>Ernesto</cp:lastModifiedBy>
  <cp:revision>3</cp:revision>
  <dcterms:created xsi:type="dcterms:W3CDTF">2026-09-16T16:54:00Z</dcterms:created>
  <dcterms:modified xsi:type="dcterms:W3CDTF">2026-09-17T14:30:00Z</dcterms:modified>
</cp:coreProperties>
</file>